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42" w:rsidRDefault="00C62F42" w:rsidP="00C62F42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C62F42">
        <w:rPr>
          <w:rFonts w:ascii="黑体" w:eastAsia="黑体" w:hAnsi="黑体" w:hint="eastAsia"/>
          <w:color w:val="000000"/>
          <w:sz w:val="32"/>
          <w:szCs w:val="32"/>
        </w:rPr>
        <w:t>国家奖学金申请者</w:t>
      </w:r>
      <w:r>
        <w:rPr>
          <w:rFonts w:ascii="黑体" w:eastAsia="黑体" w:hAnsi="黑体" w:hint="eastAsia"/>
          <w:color w:val="000000"/>
          <w:sz w:val="32"/>
          <w:szCs w:val="32"/>
        </w:rPr>
        <w:t>突出表现</w:t>
      </w:r>
      <w:r w:rsidRPr="00C62F42">
        <w:rPr>
          <w:rFonts w:ascii="黑体" w:eastAsia="黑体" w:hAnsi="黑体" w:hint="eastAsia"/>
          <w:color w:val="000000"/>
          <w:sz w:val="32"/>
          <w:szCs w:val="32"/>
        </w:rPr>
        <w:t>要求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突出表现是指学生在道德风尚、学术研究、学科竞赛、创新发明、社会实践、社会工作、体育竞赛、文艺比赛等某一方面表现特别优秀。具体标准如下：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1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2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．在学术研究上取得显著成绩，以第一作者发表的论文被</w:t>
      </w:r>
      <w:r w:rsidRPr="00C62F42">
        <w:rPr>
          <w:rFonts w:ascii="仿宋" w:eastAsia="仿宋" w:hAnsi="仿宋" w:cs="宋体"/>
          <w:kern w:val="0"/>
          <w:sz w:val="28"/>
          <w:szCs w:val="28"/>
        </w:rPr>
        <w:t>SCI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C62F42">
        <w:rPr>
          <w:rFonts w:ascii="仿宋" w:eastAsia="仿宋" w:hAnsi="仿宋" w:cs="宋体"/>
          <w:kern w:val="0"/>
          <w:sz w:val="28"/>
          <w:szCs w:val="28"/>
        </w:rPr>
        <w:t>EI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C62F42">
        <w:rPr>
          <w:rFonts w:ascii="仿宋" w:eastAsia="仿宋" w:hAnsi="仿宋" w:cs="宋体"/>
          <w:kern w:val="0"/>
          <w:sz w:val="28"/>
          <w:szCs w:val="28"/>
        </w:rPr>
        <w:t>ISTP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C62F42">
        <w:rPr>
          <w:rFonts w:ascii="仿宋" w:eastAsia="仿宋" w:hAnsi="仿宋" w:cs="宋体"/>
          <w:kern w:val="0"/>
          <w:sz w:val="28"/>
          <w:szCs w:val="28"/>
        </w:rPr>
        <w:t xml:space="preserve">SSCI 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全文收录，以第一、二作者出版学术专著（须通过专家鉴定）；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3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．在学科竞赛方面取得显著成绩，在国际和全国性专业学科竞赛、课外学术科技竞赛等竞赛中获一等奖（或金奖）及以上奖励；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4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．在创新发明方面取得显著成绩，科研成果获省、部级以上奖励或获得国家专利（须通过专家鉴定）；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5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．在体育竞赛中取得显著成绩，为国家争得荣誉。非体育专业学生参加省级以上体育比赛获得个人项目前三</w:t>
      </w:r>
      <w:bookmarkStart w:id="0" w:name="_GoBack"/>
      <w:bookmarkEnd w:id="0"/>
      <w:r w:rsidRPr="00C62F42">
        <w:rPr>
          <w:rFonts w:ascii="仿宋" w:eastAsia="仿宋" w:hAnsi="仿宋" w:cs="宋体" w:hint="eastAsia"/>
          <w:kern w:val="0"/>
          <w:sz w:val="28"/>
          <w:szCs w:val="28"/>
        </w:rPr>
        <w:t>名，集体项目前二名；高水平运动员（特招生）参加国际和全国性体育比赛获得个人项目前三名、集体项目前二名。集体项目应为主力队员；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6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．在重要文艺比赛中取得显著成绩，参加国际和全国性比赛获得前三名，参加省级比赛获得第一名，为国家赢得荣誉。集体项目应为主要演员；</w:t>
      </w:r>
    </w:p>
    <w:p w:rsidR="00C62F42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2F42">
        <w:rPr>
          <w:rFonts w:ascii="仿宋" w:eastAsia="仿宋" w:hAnsi="仿宋" w:cs="宋体"/>
          <w:kern w:val="0"/>
          <w:sz w:val="28"/>
          <w:szCs w:val="28"/>
        </w:rPr>
        <w:t>7</w:t>
      </w: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．获全国三好学生、全国优秀学生干部、全国社会实践先进个人、全国十大杰出青年、中国青年五四奖章等全国性荣誉称号。</w:t>
      </w:r>
    </w:p>
    <w:p w:rsidR="00603DF5" w:rsidRPr="00C62F42" w:rsidRDefault="00C62F42" w:rsidP="00C62F42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2F42">
        <w:rPr>
          <w:rFonts w:ascii="仿宋" w:eastAsia="仿宋" w:hAnsi="仿宋" w:cs="宋体" w:hint="eastAsia"/>
          <w:kern w:val="0"/>
          <w:sz w:val="28"/>
          <w:szCs w:val="28"/>
        </w:rPr>
        <w:t>上述七方面之外，如在其他方面有同等级别的特别优秀表现，在国家奖学金评审过程中也可作为突出表现提交相关材料。</w:t>
      </w:r>
    </w:p>
    <w:sectPr w:rsidR="00603DF5" w:rsidRPr="00C6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9A" w:rsidRDefault="00B7019A" w:rsidP="00C62F42">
      <w:r>
        <w:separator/>
      </w:r>
    </w:p>
  </w:endnote>
  <w:endnote w:type="continuationSeparator" w:id="0">
    <w:p w:rsidR="00B7019A" w:rsidRDefault="00B7019A" w:rsidP="00C6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9A" w:rsidRDefault="00B7019A" w:rsidP="00C62F42">
      <w:r>
        <w:separator/>
      </w:r>
    </w:p>
  </w:footnote>
  <w:footnote w:type="continuationSeparator" w:id="0">
    <w:p w:rsidR="00B7019A" w:rsidRDefault="00B7019A" w:rsidP="00C6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F"/>
    <w:rsid w:val="00603DF5"/>
    <w:rsid w:val="00B7019A"/>
    <w:rsid w:val="00C62F42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F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F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ljg</dc:creator>
  <cp:keywords/>
  <dc:description/>
  <cp:lastModifiedBy>ljg</cp:lastModifiedBy>
  <cp:revision>2</cp:revision>
  <dcterms:created xsi:type="dcterms:W3CDTF">2018-09-28T14:38:00Z</dcterms:created>
  <dcterms:modified xsi:type="dcterms:W3CDTF">2018-09-28T14:47:00Z</dcterms:modified>
</cp:coreProperties>
</file>